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503B00">
        <w:rPr>
          <w:rFonts w:ascii="Cambria" w:hAnsi="Cambria"/>
          <w:b/>
          <w:bCs/>
        </w:rPr>
        <w:t>IN.271.ŚK.2020</w:t>
      </w:r>
      <w:r w:rsidRPr="004027CD">
        <w:rPr>
          <w:rFonts w:ascii="Cambria" w:hAnsi="Cambria"/>
          <w:bCs/>
        </w:rPr>
        <w:t>)</w:t>
      </w:r>
    </w:p>
    <w:p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1549B8" w:rsidTr="00484AAA">
        <w:tc>
          <w:tcPr>
            <w:tcW w:w="9120" w:type="dxa"/>
            <w:shd w:val="clear" w:color="auto" w:fill="D9D9D9" w:themeFill="background1" w:themeFillShade="D9"/>
          </w:tcPr>
          <w:p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/>
          <w:bCs/>
        </w:rPr>
        <w:t>Gmina Milanów</w:t>
      </w:r>
      <w:r w:rsidRPr="0003405F">
        <w:rPr>
          <w:rFonts w:ascii="Cambria" w:hAnsi="Cambria" w:cs="Arial"/>
          <w:bCs/>
        </w:rPr>
        <w:t xml:space="preserve"> zwana dalej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„Zamawiającym”</w:t>
      </w:r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proofErr w:type="gramStart"/>
      <w:r w:rsidRPr="0003405F">
        <w:rPr>
          <w:rFonts w:ascii="Cambria" w:hAnsi="Cambria" w:cs="Arial"/>
          <w:bCs/>
        </w:rPr>
        <w:t>ul</w:t>
      </w:r>
      <w:proofErr w:type="gramEnd"/>
      <w:r w:rsidRPr="0003405F">
        <w:rPr>
          <w:rFonts w:ascii="Cambria" w:hAnsi="Cambria" w:cs="Arial"/>
          <w:bCs/>
        </w:rPr>
        <w:t>. Kościelna 11a,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21-210 Milanów</w:t>
      </w:r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>NIP 539-149-70-93, REGON 030237612</w:t>
      </w:r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>Nr telefonu (83) 356 70 02</w:t>
      </w:r>
      <w:r>
        <w:rPr>
          <w:rFonts w:ascii="Cambria" w:hAnsi="Cambria" w:cs="Arial"/>
          <w:bCs/>
        </w:rPr>
        <w:t xml:space="preserve"> </w:t>
      </w:r>
      <w:r w:rsidRPr="0003405F">
        <w:rPr>
          <w:rFonts w:ascii="Cambria" w:hAnsi="Cambria" w:cs="Arial"/>
          <w:bCs/>
        </w:rPr>
        <w:t>Nr faksu (83) 356 76 21</w:t>
      </w:r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 xml:space="preserve">Adres poczty elektronicznej: </w:t>
      </w:r>
      <w:hyperlink r:id="rId8" w:history="1">
        <w:r w:rsidRPr="00811A1E">
          <w:rPr>
            <w:rStyle w:val="Hipercze"/>
            <w:rFonts w:ascii="Cambria" w:hAnsi="Cambria" w:cs="Arial"/>
            <w:bCs/>
          </w:rPr>
          <w:t>gmina@milanow.pl</w:t>
        </w:r>
      </w:hyperlink>
    </w:p>
    <w:p w:rsidR="00055CB5" w:rsidRDefault="00055CB5" w:rsidP="00055CB5">
      <w:pPr>
        <w:spacing w:line="276" w:lineRule="auto"/>
        <w:rPr>
          <w:rFonts w:ascii="Cambria" w:hAnsi="Cambria" w:cs="Arial"/>
          <w:bCs/>
        </w:rPr>
      </w:pPr>
      <w:r w:rsidRPr="0003405F">
        <w:rPr>
          <w:rFonts w:ascii="Cambria" w:hAnsi="Cambria" w:cs="Arial"/>
          <w:bCs/>
        </w:rPr>
        <w:t xml:space="preserve">Adres stron internetowych: </w:t>
      </w:r>
      <w:hyperlink r:id="rId9" w:history="1">
        <w:r w:rsidRPr="00811A1E">
          <w:rPr>
            <w:rStyle w:val="Hipercze"/>
            <w:rFonts w:ascii="Cambria" w:hAnsi="Cambria" w:cs="Arial"/>
            <w:bCs/>
          </w:rPr>
          <w:t>www.milanow.pl</w:t>
        </w:r>
      </w:hyperlink>
    </w:p>
    <w:p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9D26BC" w:rsidTr="00484AAA">
        <w:tc>
          <w:tcPr>
            <w:tcW w:w="9120" w:type="dxa"/>
            <w:shd w:val="clear" w:color="auto" w:fill="D9D9D9" w:themeFill="background1" w:themeFillShade="D9"/>
          </w:tcPr>
          <w:p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</w:t>
      </w:r>
      <w:proofErr w:type="gramStart"/>
      <w:r w:rsidRPr="0083008B">
        <w:rPr>
          <w:rFonts w:ascii="Cambria" w:hAnsi="Cambria" w:cs="Arial"/>
          <w:iCs/>
          <w:u w:val="single"/>
        </w:rPr>
        <w:t>teleadresowe na które</w:t>
      </w:r>
      <w:proofErr w:type="gramEnd"/>
      <w:r w:rsidRPr="0083008B">
        <w:rPr>
          <w:rFonts w:ascii="Cambria" w:hAnsi="Cambria" w:cs="Arial"/>
          <w:iCs/>
          <w:u w:val="single"/>
        </w:rPr>
        <w:t xml:space="preserve">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proofErr w:type="gramStart"/>
      <w:r>
        <w:rPr>
          <w:rFonts w:ascii="Cambria" w:hAnsi="Cambria" w:cs="Arial"/>
          <w:iCs/>
        </w:rPr>
        <w:t>adres</w:t>
      </w:r>
      <w:proofErr w:type="gramEnd"/>
      <w:r>
        <w:rPr>
          <w:rFonts w:ascii="Cambria" w:hAnsi="Cambria" w:cs="Arial"/>
          <w:iCs/>
        </w:rPr>
        <w:t xml:space="preserve">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proofErr w:type="gramStart"/>
      <w:r w:rsidRPr="0083008B">
        <w:rPr>
          <w:rFonts w:ascii="Cambria" w:hAnsi="Cambria" w:cs="Arial"/>
          <w:iCs/>
        </w:rPr>
        <w:t>numer</w:t>
      </w:r>
      <w:proofErr w:type="gramEnd"/>
      <w:r w:rsidRPr="0083008B">
        <w:rPr>
          <w:rFonts w:ascii="Cambria" w:hAnsi="Cambria" w:cs="Arial"/>
          <w:iCs/>
        </w:rPr>
        <w:t xml:space="preserve">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proofErr w:type="gramStart"/>
      <w:r w:rsidRPr="0083008B">
        <w:rPr>
          <w:rFonts w:ascii="Cambria" w:hAnsi="Cambria" w:cs="Arial"/>
          <w:iCs/>
        </w:rPr>
        <w:t>e-mail</w:t>
      </w:r>
      <w:proofErr w:type="gramEnd"/>
      <w:r w:rsidRPr="0083008B">
        <w:rPr>
          <w:rFonts w:ascii="Cambria" w:hAnsi="Cambria" w:cs="Arial"/>
          <w:iCs/>
        </w:rPr>
        <w:t xml:space="preserve">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394A80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 w:rsidRPr="00394A80">
        <w:rPr>
          <w:rFonts w:ascii="Cambria" w:hAnsi="Cambria" w:cs="Arial"/>
          <w:b/>
          <w:iCs/>
          <w:noProof/>
          <w:lang w:eastAsia="pl-PL"/>
        </w:rPr>
        <w:pict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:rsidR="009D26BC" w:rsidRPr="00097E29" w:rsidRDefault="00394A80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394A80">
        <w:rPr>
          <w:rFonts w:ascii="Cambria" w:hAnsi="Cambria" w:cs="Arial"/>
          <w:iCs/>
          <w:noProof/>
          <w:sz w:val="22"/>
          <w:szCs w:val="22"/>
          <w:lang w:eastAsia="pl-PL"/>
        </w:rPr>
        <w:pict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8437A1" w:rsidTr="007E49B6">
        <w:tc>
          <w:tcPr>
            <w:tcW w:w="9120" w:type="dxa"/>
            <w:shd w:val="clear" w:color="auto" w:fill="BFBFBF" w:themeFill="background1" w:themeFillShade="BF"/>
          </w:tcPr>
          <w:p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:rsidR="008437A1" w:rsidRPr="008D4F17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8D4F17">
        <w:rPr>
          <w:rFonts w:ascii="Cambria" w:hAnsi="Cambria" w:cs="Arial"/>
          <w:iCs/>
        </w:rPr>
        <w:lastRenderedPageBreak/>
        <w:t>W związku z ogłoszeniem przetargu nieograniczonego pn.:</w:t>
      </w:r>
    </w:p>
    <w:p w:rsidR="008437A1" w:rsidRPr="008D4F17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:rsidR="007204BD" w:rsidRPr="008D4F17" w:rsidRDefault="003D627F" w:rsidP="00BF4E7D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 w:rsidRPr="008D4F17">
        <w:rPr>
          <w:rFonts w:ascii="Cambria" w:hAnsi="Cambria"/>
          <w:b/>
          <w:sz w:val="26"/>
          <w:szCs w:val="26"/>
        </w:rPr>
        <w:t>„</w:t>
      </w:r>
      <w:r w:rsidR="00BF4E7D" w:rsidRPr="008D4F17">
        <w:rPr>
          <w:rFonts w:ascii="Cambria" w:hAnsi="Cambria" w:cs="Calibri"/>
          <w:b/>
          <w:color w:val="000000"/>
          <w:sz w:val="28"/>
          <w:szCs w:val="28"/>
        </w:rPr>
        <w:t>Budowa świetlicy wiejskiej w miejscowości Kostry</w:t>
      </w:r>
      <w:r w:rsidRPr="008D4F17">
        <w:rPr>
          <w:rFonts w:ascii="Cambria" w:hAnsi="Cambria"/>
          <w:b/>
          <w:sz w:val="26"/>
          <w:szCs w:val="26"/>
        </w:rPr>
        <w:t>”</w:t>
      </w:r>
    </w:p>
    <w:p w:rsidR="007967ED" w:rsidRPr="008D4F17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:rsidR="00611839" w:rsidRPr="008D4F17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D4F17">
        <w:rPr>
          <w:rFonts w:ascii="Cambria" w:hAnsi="Cambria" w:cs="Arial"/>
          <w:b/>
          <w:iCs/>
        </w:rPr>
        <w:t>Oferuję</w:t>
      </w:r>
      <w:r w:rsidR="00611839" w:rsidRPr="008D4F17">
        <w:rPr>
          <w:rFonts w:ascii="Cambria" w:hAnsi="Cambria" w:cs="Arial"/>
          <w:b/>
          <w:iCs/>
        </w:rPr>
        <w:t>/oferujemy*</w:t>
      </w:r>
      <w:r w:rsidRPr="008D4F17">
        <w:rPr>
          <w:rFonts w:ascii="Cambria" w:hAnsi="Cambria" w:cs="Arial"/>
          <w:iCs/>
        </w:rPr>
        <w:t xml:space="preserve"> wykonanie </w:t>
      </w:r>
      <w:r w:rsidRPr="008D4F17">
        <w:rPr>
          <w:rFonts w:ascii="Cambria" w:hAnsi="Cambria" w:cs="Arial"/>
          <w:bCs/>
          <w:iCs/>
        </w:rPr>
        <w:t xml:space="preserve">zamówienia </w:t>
      </w:r>
      <w:r w:rsidRPr="008D4F17">
        <w:rPr>
          <w:rFonts w:ascii="Cambria" w:hAnsi="Cambria" w:cs="Arial"/>
          <w:iCs/>
        </w:rPr>
        <w:t xml:space="preserve">zgodnie z </w:t>
      </w:r>
      <w:r w:rsidRPr="008D4F17">
        <w:rPr>
          <w:rFonts w:ascii="Cambria" w:hAnsi="Cambria" w:cs="Arial"/>
          <w:bCs/>
          <w:iCs/>
        </w:rPr>
        <w:t xml:space="preserve">zakresem </w:t>
      </w:r>
      <w:r w:rsidR="00EF166A" w:rsidRPr="008D4F17">
        <w:rPr>
          <w:rFonts w:ascii="Cambria" w:hAnsi="Cambria" w:cs="Arial"/>
          <w:bCs/>
          <w:iCs/>
        </w:rPr>
        <w:t>robót</w:t>
      </w:r>
      <w:r w:rsidRPr="008D4F17">
        <w:rPr>
          <w:rFonts w:ascii="Cambria" w:hAnsi="Cambria" w:cs="Arial"/>
          <w:bCs/>
          <w:iCs/>
        </w:rPr>
        <w:t xml:space="preserve"> zamieszczony</w:t>
      </w:r>
      <w:r w:rsidR="00EF166A" w:rsidRPr="008D4F17">
        <w:rPr>
          <w:rFonts w:ascii="Cambria" w:hAnsi="Cambria" w:cs="Arial"/>
          <w:bCs/>
          <w:iCs/>
        </w:rPr>
        <w:t>ch</w:t>
      </w:r>
      <w:r w:rsidRPr="008D4F17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 w:rsidRPr="008D4F17">
        <w:rPr>
          <w:rFonts w:ascii="Cambria" w:hAnsi="Cambria" w:cs="Arial"/>
          <w:bCs/>
          <w:iCs/>
        </w:rPr>
        <w:t>,</w:t>
      </w:r>
    </w:p>
    <w:p w:rsidR="00C2146C" w:rsidRPr="008D4F17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:rsidR="00B4125B" w:rsidRPr="008D4F17" w:rsidRDefault="00B4125B" w:rsidP="00BF4E7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="Cambria" w:hAnsi="Cambria" w:cs="Arial"/>
          <w:iCs/>
        </w:rPr>
      </w:pPr>
      <w:proofErr w:type="gramStart"/>
      <w:r w:rsidRPr="008D4F17">
        <w:rPr>
          <w:rFonts w:ascii="Cambria" w:hAnsi="Cambria" w:cs="Arial"/>
          <w:b/>
          <w:iCs/>
          <w:u w:val="single"/>
        </w:rPr>
        <w:t>za</w:t>
      </w:r>
      <w:proofErr w:type="gramEnd"/>
      <w:r w:rsidRPr="008D4F17">
        <w:rPr>
          <w:rFonts w:ascii="Cambria" w:hAnsi="Cambria" w:cs="Arial"/>
          <w:b/>
          <w:iCs/>
          <w:u w:val="single"/>
        </w:rPr>
        <w:t xml:space="preserve"> cenę ryczałtową:</w:t>
      </w:r>
    </w:p>
    <w:p w:rsidR="00B4125B" w:rsidRPr="008D4F17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proofErr w:type="gramStart"/>
      <w:r w:rsidRPr="008D4F17">
        <w:rPr>
          <w:rFonts w:ascii="Cambria" w:hAnsi="Cambria" w:cs="Arial"/>
          <w:b/>
          <w:iCs/>
        </w:rPr>
        <w:t>brutto .................................................</w:t>
      </w:r>
      <w:proofErr w:type="gramEnd"/>
      <w:r w:rsidRPr="008D4F17">
        <w:rPr>
          <w:rFonts w:ascii="Cambria" w:hAnsi="Cambria" w:cs="Arial"/>
          <w:b/>
          <w:iCs/>
        </w:rPr>
        <w:t xml:space="preserve">.......... </w:t>
      </w:r>
      <w:proofErr w:type="gramStart"/>
      <w:r w:rsidRPr="008D4F17">
        <w:rPr>
          <w:rFonts w:ascii="Cambria" w:hAnsi="Cambria" w:cs="Arial"/>
          <w:b/>
          <w:iCs/>
        </w:rPr>
        <w:t>zł</w:t>
      </w:r>
      <w:proofErr w:type="gramEnd"/>
    </w:p>
    <w:p w:rsidR="00B4125B" w:rsidRPr="008D4F17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8D4F17">
        <w:rPr>
          <w:rFonts w:ascii="Cambria" w:hAnsi="Cambria" w:cs="Arial"/>
          <w:i/>
          <w:iCs/>
        </w:rPr>
        <w:t>(słownie brutto: ……………........................................................................................................................</w:t>
      </w:r>
      <w:proofErr w:type="gramStart"/>
      <w:r w:rsidRPr="008D4F17">
        <w:rPr>
          <w:rFonts w:ascii="Cambria" w:hAnsi="Cambria" w:cs="Arial"/>
          <w:i/>
          <w:iCs/>
        </w:rPr>
        <w:t>zł</w:t>
      </w:r>
      <w:proofErr w:type="gramEnd"/>
      <w:r w:rsidRPr="008D4F17">
        <w:rPr>
          <w:rFonts w:ascii="Cambria" w:hAnsi="Cambria" w:cs="Arial"/>
          <w:i/>
          <w:iCs/>
        </w:rPr>
        <w:t>).</w:t>
      </w:r>
    </w:p>
    <w:p w:rsidR="009B0908" w:rsidRDefault="009B0908" w:rsidP="009B0908">
      <w:pPr>
        <w:spacing w:line="360" w:lineRule="auto"/>
        <w:ind w:left="567"/>
        <w:rPr>
          <w:rFonts w:ascii="Cambria" w:hAnsi="Cambria" w:cs="Arial"/>
          <w:i/>
          <w:iCs/>
        </w:rPr>
      </w:pPr>
      <w:r w:rsidRPr="008D4F17">
        <w:rPr>
          <w:rFonts w:ascii="Cambria" w:hAnsi="Cambria" w:cs="Arial"/>
          <w:i/>
          <w:iCs/>
        </w:rPr>
        <w:t>Stanowiącą sumę cen brutto dokumentacji projektowej oraz wykonania robót budowlanych</w:t>
      </w:r>
      <w:r>
        <w:rPr>
          <w:rFonts w:ascii="Cambria" w:hAnsi="Cambria" w:cs="Arial"/>
          <w:i/>
          <w:iCs/>
        </w:rPr>
        <w:t xml:space="preserve"> </w:t>
      </w:r>
    </w:p>
    <w:p w:rsidR="009B0908" w:rsidRPr="00EF166A" w:rsidRDefault="009B0908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</w:p>
    <w:p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proofErr w:type="gramStart"/>
      <w:r>
        <w:rPr>
          <w:rFonts w:ascii="Cambria" w:hAnsi="Cambria" w:cs="Times New Roman"/>
          <w:lang w:eastAsia="pl-PL"/>
        </w:rPr>
        <w:t>za</w:t>
      </w:r>
      <w:proofErr w:type="gramEnd"/>
      <w:r>
        <w:rPr>
          <w:rFonts w:ascii="Cambria" w:hAnsi="Cambria" w:cs="Times New Roman"/>
          <w:lang w:eastAsia="pl-PL"/>
        </w:rPr>
        <w:t xml:space="preserve"> </w:t>
      </w:r>
      <w:r>
        <w:rPr>
          <w:rFonts w:ascii="Cambria" w:hAnsi="Cambria" w:cs="Times New Roman"/>
          <w:b/>
          <w:lang w:eastAsia="pl-PL"/>
        </w:rPr>
        <w:t>opracowanie dokumentacji projektowej</w:t>
      </w:r>
      <w:r>
        <w:rPr>
          <w:rFonts w:ascii="Cambria" w:hAnsi="Cambria" w:cs="Times New Roman"/>
          <w:lang w:eastAsia="pl-PL"/>
        </w:rPr>
        <w:t xml:space="preserve"> w kwocie:</w:t>
      </w:r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t>brutto .................................................</w:t>
      </w:r>
      <w:proofErr w:type="gramEnd"/>
      <w:r>
        <w:rPr>
          <w:rFonts w:ascii="Cambria" w:hAnsi="Cambria" w:cs="Arial"/>
          <w:b/>
          <w:iCs/>
        </w:rPr>
        <w:t xml:space="preserve">.......... </w:t>
      </w:r>
      <w:proofErr w:type="gramStart"/>
      <w:r>
        <w:rPr>
          <w:rFonts w:ascii="Cambria" w:hAnsi="Cambria" w:cs="Arial"/>
          <w:b/>
          <w:iCs/>
        </w:rPr>
        <w:t>zł</w:t>
      </w:r>
      <w:proofErr w:type="gramEnd"/>
    </w:p>
    <w:p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</w:t>
      </w:r>
      <w:proofErr w:type="gramStart"/>
      <w:r>
        <w:rPr>
          <w:rFonts w:ascii="Cambria" w:hAnsi="Cambria" w:cs="Arial"/>
          <w:i/>
          <w:iCs/>
        </w:rPr>
        <w:t>zł</w:t>
      </w:r>
      <w:proofErr w:type="gramEnd"/>
      <w:r>
        <w:rPr>
          <w:rFonts w:ascii="Cambria" w:hAnsi="Cambria" w:cs="Arial"/>
          <w:i/>
          <w:iCs/>
        </w:rPr>
        <w:t>).</w:t>
      </w:r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proofErr w:type="gramStart"/>
      <w:r>
        <w:rPr>
          <w:rFonts w:ascii="Cambria" w:hAnsi="Cambria" w:cs="Arial"/>
          <w:iCs/>
        </w:rPr>
        <w:t>netto</w:t>
      </w:r>
      <w:proofErr w:type="gramEnd"/>
      <w:r>
        <w:rPr>
          <w:rFonts w:ascii="Cambria" w:hAnsi="Cambria" w:cs="Arial"/>
          <w:iCs/>
        </w:rPr>
        <w:t xml:space="preserve">........................................................... </w:t>
      </w:r>
      <w:proofErr w:type="gramStart"/>
      <w:r>
        <w:rPr>
          <w:rFonts w:ascii="Cambria" w:hAnsi="Cambria" w:cs="Arial"/>
          <w:iCs/>
        </w:rPr>
        <w:t>zł</w:t>
      </w:r>
      <w:proofErr w:type="gramEnd"/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podatek </w:t>
      </w:r>
      <w:proofErr w:type="gramStart"/>
      <w:r>
        <w:rPr>
          <w:rFonts w:ascii="Cambria" w:hAnsi="Cambria" w:cs="Arial"/>
          <w:iCs/>
        </w:rPr>
        <w:t>VAT ……… %, ..........................................</w:t>
      </w:r>
      <w:proofErr w:type="gramEnd"/>
      <w:r>
        <w:rPr>
          <w:rFonts w:ascii="Cambria" w:hAnsi="Cambria" w:cs="Arial"/>
          <w:iCs/>
        </w:rPr>
        <w:t xml:space="preserve">................ </w:t>
      </w:r>
      <w:proofErr w:type="gramStart"/>
      <w:r>
        <w:rPr>
          <w:rFonts w:ascii="Cambria" w:hAnsi="Cambria" w:cs="Arial"/>
          <w:iCs/>
        </w:rPr>
        <w:t>zł</w:t>
      </w:r>
      <w:proofErr w:type="gramEnd"/>
      <w:r>
        <w:rPr>
          <w:rFonts w:ascii="Cambria" w:hAnsi="Cambria" w:cs="Arial"/>
          <w:iCs/>
        </w:rPr>
        <w:t>,</w:t>
      </w:r>
    </w:p>
    <w:p w:rsidR="0008612B" w:rsidRDefault="0008612B" w:rsidP="0008612B">
      <w:pPr>
        <w:pStyle w:val="Akapitzlist"/>
        <w:numPr>
          <w:ilvl w:val="1"/>
          <w:numId w:val="38"/>
        </w:numPr>
        <w:spacing w:line="360" w:lineRule="auto"/>
        <w:ind w:hanging="294"/>
        <w:jc w:val="both"/>
        <w:rPr>
          <w:rFonts w:ascii="Cambria" w:hAnsi="Cambria" w:cs="Times New Roman"/>
          <w:lang w:eastAsia="pl-PL"/>
        </w:rPr>
      </w:pPr>
      <w:proofErr w:type="gramStart"/>
      <w:r>
        <w:rPr>
          <w:rFonts w:ascii="Cambria" w:hAnsi="Cambria" w:cs="Times New Roman"/>
          <w:lang w:eastAsia="pl-PL"/>
        </w:rPr>
        <w:t>za</w:t>
      </w:r>
      <w:proofErr w:type="gramEnd"/>
      <w:r>
        <w:rPr>
          <w:rFonts w:ascii="Cambria" w:hAnsi="Cambria" w:cs="Times New Roman"/>
          <w:lang w:eastAsia="pl-PL"/>
        </w:rPr>
        <w:t xml:space="preserve"> </w:t>
      </w:r>
      <w:r>
        <w:rPr>
          <w:rFonts w:ascii="Cambria" w:hAnsi="Cambria" w:cs="Times New Roman"/>
          <w:b/>
          <w:lang w:eastAsia="pl-PL"/>
        </w:rPr>
        <w:t>roboty budowlane</w:t>
      </w:r>
      <w:r>
        <w:rPr>
          <w:rFonts w:ascii="Cambria" w:hAnsi="Cambria" w:cs="Times New Roman"/>
          <w:lang w:eastAsia="pl-PL"/>
        </w:rPr>
        <w:t xml:space="preserve"> w kwocie</w:t>
      </w:r>
      <w:r w:rsidR="008D4F17">
        <w:rPr>
          <w:rStyle w:val="Odwoanieprzypisudolnego"/>
          <w:rFonts w:ascii="Cambria" w:hAnsi="Cambria" w:cs="Times New Roman"/>
          <w:lang w:eastAsia="pl-PL"/>
        </w:rPr>
        <w:footnoteReference w:id="3"/>
      </w:r>
      <w:r>
        <w:rPr>
          <w:rFonts w:ascii="Cambria" w:hAnsi="Cambria" w:cs="Times New Roman"/>
          <w:lang w:eastAsia="pl-PL"/>
        </w:rPr>
        <w:t>:</w:t>
      </w:r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t>brutto .................................................</w:t>
      </w:r>
      <w:proofErr w:type="gramEnd"/>
      <w:r>
        <w:rPr>
          <w:rFonts w:ascii="Cambria" w:hAnsi="Cambria" w:cs="Arial"/>
          <w:b/>
          <w:iCs/>
        </w:rPr>
        <w:t xml:space="preserve">.......... </w:t>
      </w:r>
      <w:proofErr w:type="gramStart"/>
      <w:r>
        <w:rPr>
          <w:rFonts w:ascii="Cambria" w:hAnsi="Cambria" w:cs="Arial"/>
          <w:b/>
          <w:iCs/>
        </w:rPr>
        <w:t>zł</w:t>
      </w:r>
      <w:proofErr w:type="gramEnd"/>
    </w:p>
    <w:p w:rsidR="0008612B" w:rsidRDefault="0008612B" w:rsidP="0008612B">
      <w:pPr>
        <w:pStyle w:val="Akapitzlist"/>
        <w:spacing w:line="360" w:lineRule="auto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(słownie brutto: ………….....................................................................................................................</w:t>
      </w:r>
      <w:proofErr w:type="gramStart"/>
      <w:r>
        <w:rPr>
          <w:rFonts w:ascii="Cambria" w:hAnsi="Cambria" w:cs="Arial"/>
          <w:i/>
          <w:iCs/>
        </w:rPr>
        <w:t>zł</w:t>
      </w:r>
      <w:proofErr w:type="gramEnd"/>
      <w:r>
        <w:rPr>
          <w:rFonts w:ascii="Cambria" w:hAnsi="Cambria" w:cs="Arial"/>
          <w:i/>
          <w:iCs/>
        </w:rPr>
        <w:t>).</w:t>
      </w:r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proofErr w:type="gramStart"/>
      <w:r>
        <w:rPr>
          <w:rFonts w:ascii="Cambria" w:hAnsi="Cambria" w:cs="Arial"/>
          <w:iCs/>
        </w:rPr>
        <w:t>netto</w:t>
      </w:r>
      <w:proofErr w:type="gramEnd"/>
      <w:r>
        <w:rPr>
          <w:rFonts w:ascii="Cambria" w:hAnsi="Cambria" w:cs="Arial"/>
          <w:iCs/>
        </w:rPr>
        <w:t xml:space="preserve">........................................................... </w:t>
      </w:r>
      <w:proofErr w:type="gramStart"/>
      <w:r>
        <w:rPr>
          <w:rFonts w:ascii="Cambria" w:hAnsi="Cambria" w:cs="Arial"/>
          <w:iCs/>
        </w:rPr>
        <w:t>zł</w:t>
      </w:r>
      <w:proofErr w:type="gramEnd"/>
    </w:p>
    <w:p w:rsidR="0008612B" w:rsidRDefault="0008612B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podatek </w:t>
      </w:r>
      <w:proofErr w:type="gramStart"/>
      <w:r>
        <w:rPr>
          <w:rFonts w:ascii="Cambria" w:hAnsi="Cambria" w:cs="Arial"/>
          <w:iCs/>
        </w:rPr>
        <w:t>VAT ……… %, ..........................................</w:t>
      </w:r>
      <w:proofErr w:type="gramEnd"/>
      <w:r>
        <w:rPr>
          <w:rFonts w:ascii="Cambria" w:hAnsi="Cambria" w:cs="Arial"/>
          <w:iCs/>
        </w:rPr>
        <w:t xml:space="preserve">................ </w:t>
      </w:r>
      <w:proofErr w:type="gramStart"/>
      <w:r>
        <w:rPr>
          <w:rFonts w:ascii="Cambria" w:hAnsi="Cambria" w:cs="Arial"/>
          <w:iCs/>
        </w:rPr>
        <w:t>zł</w:t>
      </w:r>
      <w:proofErr w:type="gramEnd"/>
      <w:r>
        <w:rPr>
          <w:rFonts w:ascii="Cambria" w:hAnsi="Cambria" w:cs="Arial"/>
          <w:iCs/>
        </w:rPr>
        <w:t>,</w:t>
      </w:r>
    </w:p>
    <w:p w:rsidR="009B0908" w:rsidRDefault="009B0908" w:rsidP="0008612B">
      <w:pPr>
        <w:pStyle w:val="Akapitzlist"/>
        <w:spacing w:line="360" w:lineRule="auto"/>
        <w:jc w:val="both"/>
        <w:rPr>
          <w:rFonts w:ascii="Cambria" w:hAnsi="Cambria" w:cs="Arial"/>
          <w:iCs/>
        </w:rPr>
      </w:pPr>
    </w:p>
    <w:p w:rsidR="00B4125B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:rsidR="0008612B" w:rsidRDefault="0008612B" w:rsidP="0008612B">
      <w:pPr>
        <w:pStyle w:val="Akapitzlist"/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 w:cs="Arial"/>
          <w:bCs/>
          <w:iCs/>
        </w:rPr>
        <w:t xml:space="preserve">Długość okresu gwarancji na wykonane roboty budowlane i zainstalowane urządzenia i materiały </w:t>
      </w:r>
      <w:r>
        <w:rPr>
          <w:rFonts w:ascii="Cambria" w:hAnsi="Cambria" w:cs="Arial"/>
          <w:b/>
          <w:bCs/>
          <w:iCs/>
        </w:rPr>
        <w:t xml:space="preserve">…………………….. </w:t>
      </w:r>
      <w:proofErr w:type="gramStart"/>
      <w:r>
        <w:rPr>
          <w:rFonts w:ascii="Cambria" w:hAnsi="Cambria" w:cs="Arial"/>
          <w:b/>
          <w:bCs/>
          <w:iCs/>
        </w:rPr>
        <w:t>miesięcy</w:t>
      </w:r>
      <w:proofErr w:type="gramEnd"/>
      <w:r>
        <w:rPr>
          <w:rFonts w:ascii="Cambria" w:hAnsi="Cambria" w:cs="Arial"/>
          <w:b/>
          <w:bCs/>
          <w:iCs/>
        </w:rPr>
        <w:t xml:space="preserve"> od dnia podpisania protokołu odbioru końcowego</w:t>
      </w:r>
      <w:r>
        <w:rPr>
          <w:rStyle w:val="Zakotwiczenieprzypisudolnego"/>
          <w:rFonts w:ascii="Cambria" w:hAnsi="Cambria" w:cs="Arial"/>
          <w:b/>
          <w:bCs/>
          <w:iCs/>
        </w:rPr>
        <w:footnoteReference w:id="4"/>
      </w:r>
    </w:p>
    <w:p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8437A1" w:rsidTr="00484AAA">
        <w:tc>
          <w:tcPr>
            <w:tcW w:w="9120" w:type="dxa"/>
            <w:shd w:val="clear" w:color="auto" w:fill="D9D9D9" w:themeFill="background1" w:themeFillShade="D9"/>
          </w:tcPr>
          <w:p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lastRenderedPageBreak/>
        <w:t>Oświadczam/y, że zapoznałem/</w:t>
      </w:r>
      <w:proofErr w:type="spellStart"/>
      <w:r w:rsidRPr="0081579C">
        <w:rPr>
          <w:rFonts w:ascii="Cambria" w:hAnsi="Cambria" w:cs="Arial"/>
        </w:rPr>
        <w:t>liśmy</w:t>
      </w:r>
      <w:proofErr w:type="spellEnd"/>
      <w:r w:rsidRPr="0081579C">
        <w:rPr>
          <w:rFonts w:ascii="Cambria" w:hAnsi="Cambria" w:cs="Arial"/>
        </w:rPr>
        <w:t xml:space="preserve">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</w:t>
      </w:r>
      <w:proofErr w:type="gramStart"/>
      <w:r w:rsidRPr="00611839">
        <w:rPr>
          <w:rFonts w:ascii="Cambria" w:hAnsi="Cambria" w:cs="Arial"/>
        </w:rPr>
        <w:t xml:space="preserve">formie </w:t>
      </w:r>
      <w:r w:rsidRPr="00611839">
        <w:rPr>
          <w:rFonts w:ascii="Cambria" w:hAnsi="Cambria" w:cs="Arial"/>
          <w:bCs/>
          <w:iCs/>
        </w:rPr>
        <w:t>.................................................</w:t>
      </w:r>
      <w:proofErr w:type="gramEnd"/>
      <w:r w:rsidRPr="00611839">
        <w:rPr>
          <w:rFonts w:ascii="Cambria" w:hAnsi="Cambria" w:cs="Arial"/>
          <w:bCs/>
          <w:iCs/>
        </w:rPr>
        <w:t>..................................................</w:t>
      </w:r>
    </w:p>
    <w:p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>
        <w:rPr>
          <w:rFonts w:ascii="Cambria" w:hAnsi="Cambria" w:cs="Arial"/>
          <w:bCs/>
          <w:i/>
          <w:iCs/>
          <w:sz w:val="18"/>
          <w:szCs w:val="18"/>
        </w:rPr>
        <w:t xml:space="preserve">  </w:t>
      </w:r>
      <w:proofErr w:type="gramStart"/>
      <w:r w:rsidRPr="00611839">
        <w:rPr>
          <w:rFonts w:ascii="Cambria" w:hAnsi="Cambria" w:cs="Arial"/>
          <w:bCs/>
          <w:i/>
          <w:iCs/>
          <w:sz w:val="18"/>
          <w:szCs w:val="18"/>
        </w:rPr>
        <w:t>(jeżeli</w:t>
      </w:r>
      <w:proofErr w:type="gramEnd"/>
      <w:r w:rsidRPr="00611839">
        <w:rPr>
          <w:rFonts w:ascii="Cambria" w:hAnsi="Cambria" w:cs="Arial"/>
          <w:bCs/>
          <w:i/>
          <w:iCs/>
          <w:sz w:val="18"/>
          <w:szCs w:val="18"/>
        </w:rPr>
        <w:t xml:space="preserve"> dotyczy)</w:t>
      </w:r>
    </w:p>
    <w:p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informacje i dokumenty zawarte w Ofercie na stronach od </w:t>
      </w:r>
      <w:proofErr w:type="gramStart"/>
      <w:r w:rsidRPr="002F2D38">
        <w:rPr>
          <w:rFonts w:ascii="Cambria" w:hAnsi="Cambria" w:cs="Arial"/>
        </w:rPr>
        <w:t>nr ........................</w:t>
      </w:r>
      <w:proofErr w:type="gramEnd"/>
      <w:r w:rsidRPr="002F2D38">
        <w:rPr>
          <w:rFonts w:ascii="Cambria" w:hAnsi="Cambria" w:cs="Aria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271F9" w:rsidRPr="001B3C60" w:rsidRDefault="006271F9" w:rsidP="0008612B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o zwalczaniu nieuczciwej konkurencji (Dz.</w:t>
      </w:r>
      <w:r w:rsidR="0008612B">
        <w:rPr>
          <w:rFonts w:ascii="Cambria" w:hAnsi="Cambria" w:cs="Arial"/>
          <w:i/>
          <w:sz w:val="22"/>
          <w:szCs w:val="22"/>
        </w:rPr>
        <w:t xml:space="preserve"> U. </w:t>
      </w:r>
      <w:proofErr w:type="gramStart"/>
      <w:r w:rsidR="0008612B">
        <w:rPr>
          <w:rFonts w:ascii="Cambria" w:hAnsi="Cambria" w:cs="Arial"/>
          <w:i/>
          <w:sz w:val="22"/>
          <w:szCs w:val="22"/>
        </w:rPr>
        <w:t>z</w:t>
      </w:r>
      <w:proofErr w:type="gramEnd"/>
      <w:r w:rsidR="0008612B">
        <w:rPr>
          <w:rFonts w:ascii="Cambria" w:hAnsi="Cambria" w:cs="Arial"/>
          <w:i/>
          <w:sz w:val="22"/>
          <w:szCs w:val="22"/>
        </w:rPr>
        <w:t xml:space="preserve"> 2018 r., poz. 419, 1637).</w:t>
      </w:r>
    </w:p>
    <w:p w:rsidR="008437A1" w:rsidRPr="003D627F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0"/>
          <w:szCs w:val="10"/>
        </w:rPr>
      </w:pPr>
    </w:p>
    <w:p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</w:t>
      </w:r>
      <w:proofErr w:type="spellStart"/>
      <w:r w:rsidRPr="00611839">
        <w:rPr>
          <w:rFonts w:ascii="Cambria" w:hAnsi="Cambria"/>
          <w:b/>
          <w:szCs w:val="24"/>
        </w:rPr>
        <w:t>kk</w:t>
      </w:r>
      <w:proofErr w:type="spellEnd"/>
      <w:r w:rsidRPr="00611839">
        <w:rPr>
          <w:rFonts w:ascii="Cambria" w:hAnsi="Cambria"/>
          <w:b/>
          <w:szCs w:val="24"/>
        </w:rPr>
        <w:t xml:space="preserve">). </w:t>
      </w:r>
    </w:p>
    <w:p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 xml:space="preserve">Składając niniejszą ofertę, zgodnie z art. 91 ust. 3a ustawy </w:t>
      </w:r>
      <w:proofErr w:type="spellStart"/>
      <w:r w:rsidRPr="002F2D38">
        <w:rPr>
          <w:rFonts w:ascii="Cambria" w:hAnsi="Cambria" w:cs="Arial"/>
          <w:iCs/>
        </w:rPr>
        <w:t>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proofErr w:type="spellEnd"/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5"/>
      </w:r>
      <w:r w:rsidRPr="002F2D38">
        <w:rPr>
          <w:rFonts w:ascii="Cambria" w:hAnsi="Cambria" w:cs="Arial"/>
          <w:iCs/>
        </w:rPr>
        <w:t>:</w:t>
      </w:r>
    </w:p>
    <w:p w:rsidR="008437A1" w:rsidRDefault="00394A80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>
        <w:rPr>
          <w:rFonts w:ascii="Cambria" w:hAnsi="Cambria" w:cs="Arial"/>
          <w:b/>
          <w:bCs/>
        </w:rPr>
      </w:r>
      <w:r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proofErr w:type="gramStart"/>
      <w:r w:rsidR="008437A1" w:rsidRPr="002F2D38">
        <w:rPr>
          <w:rFonts w:ascii="Cambria" w:hAnsi="Cambria" w:cs="Arial"/>
          <w:b/>
          <w:iCs/>
        </w:rPr>
        <w:t>nie</w:t>
      </w:r>
      <w:proofErr w:type="gramEnd"/>
      <w:r w:rsidR="008437A1" w:rsidRPr="002F2D38">
        <w:rPr>
          <w:rFonts w:ascii="Cambria" w:hAnsi="Cambria" w:cs="Arial"/>
          <w:b/>
          <w:iCs/>
        </w:rPr>
        <w:t xml:space="preserve"> będzie </w:t>
      </w:r>
      <w:r w:rsidR="008437A1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8437A1" w:rsidRPr="002F2D38" w:rsidRDefault="00394A80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>
        <w:rPr>
          <w:rFonts w:ascii="Cambria" w:hAnsi="Cambria" w:cs="Arial"/>
          <w:b/>
          <w:bCs/>
        </w:rPr>
      </w:r>
      <w:r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proofErr w:type="gramStart"/>
      <w:r w:rsidR="008437A1" w:rsidRPr="002F2D38">
        <w:rPr>
          <w:rFonts w:ascii="Cambria" w:hAnsi="Cambria" w:cs="Arial"/>
          <w:b/>
          <w:iCs/>
        </w:rPr>
        <w:t>będzie</w:t>
      </w:r>
      <w:proofErr w:type="gramEnd"/>
      <w:r w:rsidR="008437A1" w:rsidRPr="002F2D38">
        <w:rPr>
          <w:rFonts w:ascii="Cambria" w:hAnsi="Cambria" w:cs="Arial"/>
          <w:b/>
          <w:iCs/>
        </w:rPr>
        <w:t xml:space="preserve"> </w:t>
      </w:r>
      <w:r w:rsidR="008437A1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8437A1" w:rsidRPr="00110B44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15"/>
          <w:szCs w:val="15"/>
        </w:rPr>
      </w:pPr>
    </w:p>
    <w:p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6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:rsidR="00EB0D2C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6271F9" w:rsidRDefault="006271F9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7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81579C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67ED" w:rsidRPr="00E0716E" w:rsidRDefault="007967ED" w:rsidP="007967ED">
      <w:pPr>
        <w:pStyle w:val="NormalnyWeb"/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8437A1" w:rsidTr="00484AAA">
        <w:tc>
          <w:tcPr>
            <w:tcW w:w="9120" w:type="dxa"/>
            <w:shd w:val="clear" w:color="auto" w:fill="D9D9D9" w:themeFill="background1" w:themeFillShade="D9"/>
          </w:tcPr>
          <w:p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/>
      </w:tblPr>
      <w:tblGrid>
        <w:gridCol w:w="9064"/>
      </w:tblGrid>
      <w:tr w:rsidR="008437A1" w:rsidRPr="00097E29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08612B">
              <w:rPr>
                <w:rFonts w:ascii="Cambria" w:hAnsi="Cambria" w:cs="Arial"/>
                <w:b/>
                <w:iCs/>
                <w:u w:val="single"/>
              </w:rPr>
              <w:t>5</w:t>
            </w:r>
            <w:r w:rsidR="00841683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nr </w:t>
            </w:r>
            <w:proofErr w:type="gramStart"/>
            <w:r>
              <w:rPr>
                <w:rFonts w:ascii="Cambria" w:hAnsi="Cambria" w:cs="Arial"/>
                <w:iCs/>
              </w:rPr>
              <w:t>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</w:t>
            </w:r>
            <w:proofErr w:type="gramEnd"/>
            <w:r w:rsidR="008437A1" w:rsidRPr="002F2D38">
              <w:rPr>
                <w:rFonts w:ascii="Cambria" w:hAnsi="Cambria" w:cs="Arial"/>
                <w:iCs/>
              </w:rPr>
              <w:t>: ……………………………………….………………………..……</w:t>
            </w:r>
          </w:p>
          <w:p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E49B6" w:rsidTr="00484AAA">
        <w:tc>
          <w:tcPr>
            <w:tcW w:w="9120" w:type="dxa"/>
            <w:shd w:val="clear" w:color="auto" w:fill="D9D9D9" w:themeFill="background1" w:themeFillShade="D9"/>
          </w:tcPr>
          <w:p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7E49B6" w:rsidRPr="007967ED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7E49B6" w:rsidRDefault="007E49B6" w:rsidP="00484AAA">
      <w:pPr>
        <w:spacing w:after="120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8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8940" w:type="dxa"/>
        <w:tblCellMar>
          <w:left w:w="0" w:type="dxa"/>
          <w:right w:w="0" w:type="dxa"/>
        </w:tblCellMar>
        <w:tblLook w:val="0000"/>
      </w:tblPr>
      <w:tblGrid>
        <w:gridCol w:w="597"/>
        <w:gridCol w:w="3805"/>
        <w:gridCol w:w="2485"/>
        <w:gridCol w:w="2053"/>
      </w:tblGrid>
      <w:tr w:rsidR="009D0600" w:rsidRPr="00FC4A79" w:rsidTr="005B5907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:rsidTr="005B5907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:rsidTr="005B5907">
        <w:trPr>
          <w:trHeight w:val="44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:rsidTr="005B5907">
        <w:trPr>
          <w:trHeight w:val="5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:rsidTr="005B5907">
        <w:trPr>
          <w:trHeight w:val="231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6271F9" w:rsidRDefault="006271F9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088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088"/>
      </w:tblGrid>
      <w:tr w:rsidR="007E49B6" w:rsidTr="0008612B">
        <w:tc>
          <w:tcPr>
            <w:tcW w:w="9088" w:type="dxa"/>
            <w:shd w:val="clear" w:color="auto" w:fill="D9D9D9" w:themeFill="background1" w:themeFillShade="D9"/>
          </w:tcPr>
          <w:p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:rsidR="007E49B6" w:rsidRPr="00B14DAB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/>
      </w:tblPr>
      <w:tblGrid>
        <w:gridCol w:w="9078"/>
      </w:tblGrid>
      <w:tr w:rsidR="00FC4A79" w:rsidRPr="00097E29" w:rsidTr="00B14DAB">
        <w:trPr>
          <w:trHeight w:val="2956"/>
          <w:jc w:val="center"/>
        </w:trPr>
        <w:tc>
          <w:tcPr>
            <w:tcW w:w="9078" w:type="dxa"/>
            <w:shd w:val="clear" w:color="auto" w:fill="auto"/>
          </w:tcPr>
          <w:p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</w:t>
            </w:r>
            <w:proofErr w:type="gramStart"/>
            <w:r w:rsidRPr="00FC4A79">
              <w:rPr>
                <w:rFonts w:ascii="Cambria" w:hAnsi="Cambria" w:cs="Arial"/>
                <w:iCs/>
              </w:rPr>
              <w:t xml:space="preserve">na ....... </w:t>
            </w:r>
            <w:proofErr w:type="gramEnd"/>
            <w:r w:rsidRPr="00FC4A79">
              <w:rPr>
                <w:rFonts w:ascii="Cambria" w:hAnsi="Cambria" w:cs="Arial"/>
                <w:iCs/>
              </w:rPr>
              <w:t xml:space="preserve">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</w:t>
            </w:r>
            <w:proofErr w:type="gramStart"/>
            <w:r w:rsidRPr="00FC4A79">
              <w:rPr>
                <w:rFonts w:ascii="Cambria" w:hAnsi="Cambria" w:cs="Arial"/>
                <w:iCs/>
              </w:rPr>
              <w:t xml:space="preserve">nr ....... </w:t>
            </w:r>
            <w:proofErr w:type="gramEnd"/>
            <w:r w:rsidRPr="00FC4A79">
              <w:rPr>
                <w:rFonts w:ascii="Cambria" w:hAnsi="Cambria" w:cs="Arial"/>
                <w:iCs/>
              </w:rPr>
              <w:t xml:space="preserve">do nr ....... </w:t>
            </w:r>
          </w:p>
          <w:p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C2146C" w:rsidRDefault="00C7600D" w:rsidP="00B14D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 w:rsidR="00B14DAB">
              <w:rPr>
                <w:rFonts w:ascii="Cambria" w:hAnsi="Cambria" w:cs="Arial"/>
                <w:iCs/>
              </w:rPr>
              <w:t>...............................</w:t>
            </w:r>
            <w:r w:rsidR="00110B44">
              <w:rPr>
                <w:rFonts w:ascii="Cambria" w:hAnsi="Cambria" w:cs="Arial"/>
                <w:iCs/>
              </w:rPr>
              <w:t>..</w:t>
            </w:r>
          </w:p>
          <w:p w:rsidR="00110B44" w:rsidRPr="00FC4A79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110B44" w:rsidRPr="00B14DAB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>
              <w:rPr>
                <w:rFonts w:ascii="Cambria" w:hAnsi="Cambria" w:cs="Arial"/>
                <w:iCs/>
              </w:rPr>
              <w:t>.................................</w:t>
            </w:r>
          </w:p>
        </w:tc>
      </w:tr>
    </w:tbl>
    <w:p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:rsidR="00BF4E7D" w:rsidRDefault="00BF4E7D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2"/>
        <w:gridCol w:w="4544"/>
      </w:tblGrid>
      <w:tr w:rsidR="001F1344" w:rsidRPr="00097E29" w:rsidTr="00B27C10">
        <w:trPr>
          <w:trHeight w:val="74"/>
        </w:trPr>
        <w:tc>
          <w:tcPr>
            <w:tcW w:w="4412" w:type="dxa"/>
          </w:tcPr>
          <w:p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</w:t>
            </w:r>
            <w:proofErr w:type="gramEnd"/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8D" w:rsidRDefault="00AD688D" w:rsidP="001F1344">
      <w:r>
        <w:separator/>
      </w:r>
    </w:p>
  </w:endnote>
  <w:endnote w:type="continuationSeparator" w:id="0">
    <w:p w:rsidR="00AD688D" w:rsidRDefault="00AD688D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B0" w:rsidRDefault="00CA72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A72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A72B0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394A8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B0" w:rsidRDefault="00CA72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8D" w:rsidRDefault="00AD688D" w:rsidP="001F1344">
      <w:r>
        <w:separator/>
      </w:r>
    </w:p>
  </w:footnote>
  <w:footnote w:type="continuationSeparator" w:id="0">
    <w:p w:rsidR="00AD688D" w:rsidRDefault="00AD688D" w:rsidP="001F1344">
      <w:r>
        <w:continuationSeparator/>
      </w:r>
    </w:p>
  </w:footnote>
  <w:footnote w:id="1">
    <w:p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8D4F17" w:rsidRDefault="008D4F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B36D2">
        <w:t xml:space="preserve">Zgodnie rozdziałem 16.1 SIWZ: </w:t>
      </w:r>
      <w:r w:rsidRPr="00FB36D2">
        <w:rPr>
          <w:rFonts w:ascii="Cambria" w:hAnsi="Cambria" w:cs="Arial"/>
          <w:b/>
          <w:bCs/>
          <w:color w:val="FF0000"/>
          <w:u w:val="single"/>
          <w:lang w:eastAsia="en-US"/>
        </w:rPr>
        <w:t xml:space="preserve">Cena za prace projektowe nie może przekroczyć 5% łącznej ceny ryczałtowej zamówienia. W przypadku, gdy Wykonawca wskaże w formularzu oferty cenę za prace projektowe wyższą niż </w:t>
      </w:r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>5% łącznej</w:t>
      </w:r>
      <w:r w:rsidRPr="00FB36D2">
        <w:rPr>
          <w:rFonts w:ascii="Cambria" w:hAnsi="Cambria" w:cs="Arial"/>
          <w:b/>
          <w:bCs/>
          <w:color w:val="FF0000"/>
          <w:u w:val="single"/>
          <w:lang w:eastAsia="en-US"/>
        </w:rPr>
        <w:t xml:space="preserve"> ceny ryczałtowej zamówienia,</w:t>
      </w:r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 xml:space="preserve"> Zamawiający odrzuci ofertę na podstawie art. 89 ust. 1 </w:t>
      </w:r>
      <w:proofErr w:type="spellStart"/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>pkt</w:t>
      </w:r>
      <w:proofErr w:type="spellEnd"/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 xml:space="preserve"> 2) ustawy </w:t>
      </w:r>
      <w:proofErr w:type="spellStart"/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>Pzp</w:t>
      </w:r>
      <w:proofErr w:type="spellEnd"/>
      <w:r w:rsidRPr="00FB36D2">
        <w:rPr>
          <w:rFonts w:ascii="Cambria" w:eastAsia="Calibri" w:hAnsi="Cambria" w:cs="Arial"/>
          <w:b/>
          <w:bCs/>
          <w:color w:val="FF0000"/>
          <w:u w:val="single"/>
          <w:lang w:eastAsia="en-US"/>
        </w:rPr>
        <w:t>.</w:t>
      </w:r>
    </w:p>
  </w:footnote>
  <w:footnote w:id="4">
    <w:p w:rsidR="0008612B" w:rsidRDefault="0008612B" w:rsidP="0008612B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5">
    <w:p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</w:t>
      </w:r>
      <w:r w:rsidRPr="00484AAA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7">
    <w:p w:rsidR="0081579C" w:rsidRPr="003F7A6B" w:rsidRDefault="0081579C" w:rsidP="00484AAA">
      <w:pPr>
        <w:pStyle w:val="Tekstprzypisudolnego"/>
        <w:jc w:val="both"/>
        <w:rPr>
          <w:sz w:val="16"/>
          <w:szCs w:val="16"/>
        </w:rPr>
      </w:pPr>
      <w:r w:rsidRPr="00484AAA">
        <w:rPr>
          <w:rStyle w:val="Odwoanieprzypisudolnego"/>
          <w:sz w:val="16"/>
          <w:szCs w:val="16"/>
        </w:rPr>
        <w:footnoteRef/>
      </w:r>
      <w:r w:rsidRPr="00484AAA">
        <w:rPr>
          <w:sz w:val="16"/>
          <w:szCs w:val="16"/>
        </w:rPr>
        <w:t xml:space="preserve"> </w:t>
      </w:r>
      <w:proofErr w:type="gramStart"/>
      <w:r w:rsidRPr="00484AAA">
        <w:rPr>
          <w:rFonts w:ascii="Cambria" w:hAnsi="Cambria"/>
          <w:sz w:val="16"/>
          <w:szCs w:val="16"/>
        </w:rPr>
        <w:t>rozporządzenie</w:t>
      </w:r>
      <w:proofErr w:type="gramEnd"/>
      <w:r w:rsidRPr="00484AAA">
        <w:rPr>
          <w:rFonts w:ascii="Cambria" w:hAnsi="Cambria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84AAA">
        <w:rPr>
          <w:rFonts w:ascii="Cambria" w:hAnsi="Cambria"/>
          <w:sz w:val="16"/>
          <w:szCs w:val="16"/>
        </w:rPr>
        <w:t>str</w:t>
      </w:r>
      <w:proofErr w:type="gramEnd"/>
      <w:r w:rsidRPr="00484AAA">
        <w:rPr>
          <w:rFonts w:ascii="Cambria" w:hAnsi="Cambria"/>
          <w:sz w:val="16"/>
          <w:szCs w:val="16"/>
        </w:rPr>
        <w:t>. 1).</w:t>
      </w:r>
    </w:p>
  </w:footnote>
  <w:footnote w:id="8">
    <w:p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B0" w:rsidRDefault="00CA72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7D" w:rsidRDefault="00BF4E7D" w:rsidP="00BF4E7D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3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2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4E7D" w:rsidRDefault="00BF4E7D" w:rsidP="00BF4E7D">
    <w:pPr>
      <w:pStyle w:val="Nagwek"/>
      <w:jc w:val="center"/>
      <w:rPr>
        <w:rFonts w:ascii="Cambria" w:hAnsi="Cambria" w:cs="Times"/>
        <w:sz w:val="17"/>
        <w:szCs w:val="17"/>
      </w:rPr>
    </w:pPr>
  </w:p>
  <w:p w:rsidR="00BF4E7D" w:rsidRDefault="00BF4E7D" w:rsidP="00BF4E7D">
    <w:pPr>
      <w:pStyle w:val="Nagwek"/>
      <w:jc w:val="center"/>
      <w:rPr>
        <w:rFonts w:ascii="Cambria" w:hAnsi="Cambria" w:cs="Times"/>
        <w:sz w:val="17"/>
        <w:szCs w:val="17"/>
      </w:rPr>
    </w:pPr>
  </w:p>
  <w:p w:rsidR="00BF4E7D" w:rsidRDefault="00BF4E7D" w:rsidP="00BF4E7D">
    <w:pPr>
      <w:pStyle w:val="Nagwek"/>
      <w:jc w:val="center"/>
      <w:rPr>
        <w:rFonts w:ascii="Cambria" w:hAnsi="Cambria" w:cs="Times"/>
        <w:sz w:val="17"/>
        <w:szCs w:val="17"/>
      </w:rPr>
    </w:pPr>
  </w:p>
  <w:p w:rsidR="00BF4E7D" w:rsidRPr="00C0678C" w:rsidRDefault="00BF4E7D" w:rsidP="00BF4E7D">
    <w:pPr>
      <w:pStyle w:val="Nagwek"/>
      <w:jc w:val="center"/>
      <w:rPr>
        <w:rFonts w:ascii="Cambria" w:hAnsi="Cambria" w:cs="Times"/>
        <w:sz w:val="10"/>
        <w:szCs w:val="10"/>
      </w:rPr>
    </w:pPr>
  </w:p>
  <w:p w:rsidR="00BF4E7D" w:rsidRDefault="00BF4E7D" w:rsidP="00BF4E7D">
    <w:pPr>
      <w:pStyle w:val="Nagwek"/>
      <w:jc w:val="center"/>
      <w:rPr>
        <w:rFonts w:ascii="Cambria" w:hAnsi="Cambria" w:cs="Times"/>
        <w:sz w:val="16"/>
        <w:szCs w:val="16"/>
        <w:highlight w:val="yellow"/>
      </w:rPr>
    </w:pPr>
  </w:p>
  <w:p w:rsidR="00BF4E7D" w:rsidRPr="00CA72B0" w:rsidRDefault="00BF4E7D" w:rsidP="00BF4E7D">
    <w:pPr>
      <w:pStyle w:val="Nagwek"/>
      <w:jc w:val="center"/>
      <w:rPr>
        <w:rFonts w:ascii="Cambria" w:hAnsi="Cambria" w:cs="Times"/>
        <w:sz w:val="16"/>
        <w:szCs w:val="16"/>
      </w:rPr>
    </w:pPr>
    <w:r w:rsidRPr="00CA72B0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BF4E7D" w:rsidRPr="00CA72B0" w:rsidRDefault="00BF4E7D" w:rsidP="00BF4E7D">
    <w:pPr>
      <w:pStyle w:val="Nagwek"/>
      <w:rPr>
        <w:rFonts w:ascii="Cambria" w:hAnsi="Cambria" w:cs="Times"/>
        <w:sz w:val="16"/>
        <w:szCs w:val="16"/>
      </w:rPr>
    </w:pPr>
    <w:r w:rsidRPr="00CA72B0">
      <w:rPr>
        <w:rFonts w:ascii="Cambria" w:hAnsi="Cambria" w:cs="Times"/>
        <w:sz w:val="16"/>
        <w:szCs w:val="16"/>
      </w:rPr>
      <w:t xml:space="preserve">Operacja pn.: </w:t>
    </w:r>
    <w:r w:rsidRPr="00CA72B0">
      <w:rPr>
        <w:rFonts w:ascii="Cambria" w:hAnsi="Cambria" w:cs="Times"/>
        <w:b/>
        <w:sz w:val="16"/>
        <w:szCs w:val="16"/>
      </w:rPr>
      <w:t>„</w:t>
    </w:r>
    <w:r w:rsidRPr="00CA72B0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CA72B0">
      <w:rPr>
        <w:rFonts w:ascii="Cambria" w:hAnsi="Cambria" w:cs="Times"/>
        <w:b/>
        <w:sz w:val="16"/>
        <w:szCs w:val="16"/>
      </w:rPr>
      <w:t>”</w:t>
    </w:r>
    <w:r w:rsidRPr="00CA72B0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CA72B0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CA72B0">
      <w:rPr>
        <w:rFonts w:ascii="Cambria" w:hAnsi="Cambria" w:cs="Times"/>
        <w:sz w:val="16"/>
        <w:szCs w:val="16"/>
      </w:rPr>
      <w:t xml:space="preserve">w ramach </w:t>
    </w:r>
    <w:proofErr w:type="gramStart"/>
    <w:r w:rsidRPr="00CA72B0">
      <w:rPr>
        <w:rFonts w:ascii="Cambria" w:hAnsi="Cambria" w:cs="Times"/>
        <w:sz w:val="16"/>
        <w:szCs w:val="16"/>
      </w:rPr>
      <w:t xml:space="preserve">działania  </w:t>
    </w:r>
    <w:r w:rsidRPr="00CA72B0">
      <w:rPr>
        <w:rFonts w:ascii="Cambria" w:hAnsi="Cambria" w:cs="Times"/>
        <w:i/>
        <w:sz w:val="16"/>
        <w:szCs w:val="16"/>
      </w:rPr>
      <w:t>„Podstawowe</w:t>
    </w:r>
    <w:proofErr w:type="gramEnd"/>
    <w:r w:rsidRPr="00CA72B0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CA72B0">
      <w:rPr>
        <w:rFonts w:ascii="Cambria" w:hAnsi="Cambria" w:cs="Times"/>
        <w:sz w:val="16"/>
        <w:szCs w:val="16"/>
      </w:rPr>
      <w:t>, objętego PROW na lata 2014-2020.</w:t>
    </w:r>
  </w:p>
  <w:p w:rsidR="00E76341" w:rsidRPr="00060C3F" w:rsidRDefault="00E76341" w:rsidP="00E76341">
    <w:pPr>
      <w:pStyle w:val="Nagwek"/>
      <w:spacing w:line="276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B0" w:rsidRDefault="00CA72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6BA6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104706"/>
    <w:multiLevelType w:val="hybridMultilevel"/>
    <w:tmpl w:val="8AE4EC10"/>
    <w:lvl w:ilvl="0" w:tplc="FC48FD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2C6836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962DC"/>
    <w:multiLevelType w:val="hybridMultilevel"/>
    <w:tmpl w:val="A38A5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9"/>
  </w:num>
  <w:num w:numId="5">
    <w:abstractNumId w:val="2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20"/>
  </w:num>
  <w:num w:numId="13">
    <w:abstractNumId w:val="8"/>
  </w:num>
  <w:num w:numId="14">
    <w:abstractNumId w:val="17"/>
  </w:num>
  <w:num w:numId="15">
    <w:abstractNumId w:val="38"/>
  </w:num>
  <w:num w:numId="16">
    <w:abstractNumId w:val="24"/>
  </w:num>
  <w:num w:numId="17">
    <w:abstractNumId w:val="16"/>
  </w:num>
  <w:num w:numId="18">
    <w:abstractNumId w:val="30"/>
  </w:num>
  <w:num w:numId="19">
    <w:abstractNumId w:val="10"/>
  </w:num>
  <w:num w:numId="20">
    <w:abstractNumId w:val="28"/>
  </w:num>
  <w:num w:numId="21">
    <w:abstractNumId w:val="23"/>
  </w:num>
  <w:num w:numId="22">
    <w:abstractNumId w:val="7"/>
  </w:num>
  <w:num w:numId="23">
    <w:abstractNumId w:val="26"/>
  </w:num>
  <w:num w:numId="24">
    <w:abstractNumId w:val="31"/>
  </w:num>
  <w:num w:numId="25">
    <w:abstractNumId w:val="6"/>
  </w:num>
  <w:num w:numId="26">
    <w:abstractNumId w:val="18"/>
  </w:num>
  <w:num w:numId="27">
    <w:abstractNumId w:val="11"/>
  </w:num>
  <w:num w:numId="28">
    <w:abstractNumId w:val="25"/>
  </w:num>
  <w:num w:numId="29">
    <w:abstractNumId w:val="33"/>
  </w:num>
  <w:num w:numId="30">
    <w:abstractNumId w:val="9"/>
  </w:num>
  <w:num w:numId="31">
    <w:abstractNumId w:val="15"/>
  </w:num>
  <w:num w:numId="32">
    <w:abstractNumId w:val="22"/>
  </w:num>
  <w:num w:numId="33">
    <w:abstractNumId w:val="27"/>
  </w:num>
  <w:num w:numId="34">
    <w:abstractNumId w:val="37"/>
  </w:num>
  <w:num w:numId="35">
    <w:abstractNumId w:val="12"/>
  </w:num>
  <w:num w:numId="36">
    <w:abstractNumId w:val="36"/>
  </w:num>
  <w:num w:numId="37">
    <w:abstractNumId w:val="14"/>
  </w:num>
  <w:num w:numId="38">
    <w:abstractNumId w:val="34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3503E"/>
    <w:rsid w:val="00041C0C"/>
    <w:rsid w:val="00055CB5"/>
    <w:rsid w:val="0005629D"/>
    <w:rsid w:val="00076C7F"/>
    <w:rsid w:val="0008612B"/>
    <w:rsid w:val="00087737"/>
    <w:rsid w:val="000A62AE"/>
    <w:rsid w:val="000B6D83"/>
    <w:rsid w:val="000C4AF4"/>
    <w:rsid w:val="000D37AF"/>
    <w:rsid w:val="000E0A4A"/>
    <w:rsid w:val="000F5F6B"/>
    <w:rsid w:val="00102523"/>
    <w:rsid w:val="001049AF"/>
    <w:rsid w:val="001062C4"/>
    <w:rsid w:val="00110B44"/>
    <w:rsid w:val="0013125C"/>
    <w:rsid w:val="001322C1"/>
    <w:rsid w:val="00135475"/>
    <w:rsid w:val="001361D9"/>
    <w:rsid w:val="00140C2A"/>
    <w:rsid w:val="0014540B"/>
    <w:rsid w:val="001536EC"/>
    <w:rsid w:val="001549B8"/>
    <w:rsid w:val="0019673A"/>
    <w:rsid w:val="001A1C17"/>
    <w:rsid w:val="001A3022"/>
    <w:rsid w:val="001A6868"/>
    <w:rsid w:val="001B72F5"/>
    <w:rsid w:val="001E6707"/>
    <w:rsid w:val="001F1344"/>
    <w:rsid w:val="00213FE8"/>
    <w:rsid w:val="002152B1"/>
    <w:rsid w:val="00217A09"/>
    <w:rsid w:val="00240600"/>
    <w:rsid w:val="00241F42"/>
    <w:rsid w:val="00256C0D"/>
    <w:rsid w:val="00261501"/>
    <w:rsid w:val="00261DA6"/>
    <w:rsid w:val="00264EFC"/>
    <w:rsid w:val="00266BF7"/>
    <w:rsid w:val="002778FE"/>
    <w:rsid w:val="002A303A"/>
    <w:rsid w:val="002B4982"/>
    <w:rsid w:val="002C2861"/>
    <w:rsid w:val="002C7553"/>
    <w:rsid w:val="002D5626"/>
    <w:rsid w:val="002D5839"/>
    <w:rsid w:val="002E72F2"/>
    <w:rsid w:val="002F0055"/>
    <w:rsid w:val="002F2D38"/>
    <w:rsid w:val="00313A51"/>
    <w:rsid w:val="003173DB"/>
    <w:rsid w:val="00324CA0"/>
    <w:rsid w:val="00343FCF"/>
    <w:rsid w:val="00347FBB"/>
    <w:rsid w:val="00394A80"/>
    <w:rsid w:val="003B1D5E"/>
    <w:rsid w:val="003C70D0"/>
    <w:rsid w:val="003D627F"/>
    <w:rsid w:val="003D7472"/>
    <w:rsid w:val="003E1797"/>
    <w:rsid w:val="003E1B5A"/>
    <w:rsid w:val="004027CD"/>
    <w:rsid w:val="00410AD5"/>
    <w:rsid w:val="0041248B"/>
    <w:rsid w:val="0043130B"/>
    <w:rsid w:val="00446D5F"/>
    <w:rsid w:val="00484AAA"/>
    <w:rsid w:val="004A3A59"/>
    <w:rsid w:val="004B362E"/>
    <w:rsid w:val="004B7F3B"/>
    <w:rsid w:val="004C6106"/>
    <w:rsid w:val="004D26C4"/>
    <w:rsid w:val="004E2F91"/>
    <w:rsid w:val="004E7779"/>
    <w:rsid w:val="004F695E"/>
    <w:rsid w:val="00503B00"/>
    <w:rsid w:val="00503FB8"/>
    <w:rsid w:val="00515BAC"/>
    <w:rsid w:val="005314E6"/>
    <w:rsid w:val="005414ED"/>
    <w:rsid w:val="00551C14"/>
    <w:rsid w:val="0057030C"/>
    <w:rsid w:val="00577C6C"/>
    <w:rsid w:val="00582026"/>
    <w:rsid w:val="005A04FC"/>
    <w:rsid w:val="005B5907"/>
    <w:rsid w:val="005C3011"/>
    <w:rsid w:val="005D2326"/>
    <w:rsid w:val="005D5BAA"/>
    <w:rsid w:val="005E5832"/>
    <w:rsid w:val="005F117E"/>
    <w:rsid w:val="006031BF"/>
    <w:rsid w:val="00611839"/>
    <w:rsid w:val="006271F9"/>
    <w:rsid w:val="006314FC"/>
    <w:rsid w:val="0064017D"/>
    <w:rsid w:val="00645BB6"/>
    <w:rsid w:val="00647584"/>
    <w:rsid w:val="006779BB"/>
    <w:rsid w:val="00684676"/>
    <w:rsid w:val="006C3400"/>
    <w:rsid w:val="00717ADD"/>
    <w:rsid w:val="007204BD"/>
    <w:rsid w:val="00726230"/>
    <w:rsid w:val="007371E6"/>
    <w:rsid w:val="00740C76"/>
    <w:rsid w:val="00751B83"/>
    <w:rsid w:val="0076471D"/>
    <w:rsid w:val="00785229"/>
    <w:rsid w:val="00787507"/>
    <w:rsid w:val="007967ED"/>
    <w:rsid w:val="007A7E41"/>
    <w:rsid w:val="007B524D"/>
    <w:rsid w:val="007D569B"/>
    <w:rsid w:val="007E49B6"/>
    <w:rsid w:val="007E52CF"/>
    <w:rsid w:val="0081579C"/>
    <w:rsid w:val="0083008B"/>
    <w:rsid w:val="00841683"/>
    <w:rsid w:val="008437A1"/>
    <w:rsid w:val="008749F1"/>
    <w:rsid w:val="0088193C"/>
    <w:rsid w:val="008B66F2"/>
    <w:rsid w:val="008C5C81"/>
    <w:rsid w:val="008D25A1"/>
    <w:rsid w:val="008D4F17"/>
    <w:rsid w:val="008F3D0A"/>
    <w:rsid w:val="008F40E7"/>
    <w:rsid w:val="00903906"/>
    <w:rsid w:val="00912E1F"/>
    <w:rsid w:val="00931707"/>
    <w:rsid w:val="00935D41"/>
    <w:rsid w:val="009400D8"/>
    <w:rsid w:val="009479B8"/>
    <w:rsid w:val="00952BAF"/>
    <w:rsid w:val="00972358"/>
    <w:rsid w:val="009831F3"/>
    <w:rsid w:val="0099246D"/>
    <w:rsid w:val="009A0B80"/>
    <w:rsid w:val="009B027A"/>
    <w:rsid w:val="009B0908"/>
    <w:rsid w:val="009C10B1"/>
    <w:rsid w:val="009D0600"/>
    <w:rsid w:val="009D26BC"/>
    <w:rsid w:val="009F52B0"/>
    <w:rsid w:val="009F768E"/>
    <w:rsid w:val="00A03E8F"/>
    <w:rsid w:val="00A177DA"/>
    <w:rsid w:val="00A318EB"/>
    <w:rsid w:val="00A4428F"/>
    <w:rsid w:val="00AA1B94"/>
    <w:rsid w:val="00AB230C"/>
    <w:rsid w:val="00AC4D6B"/>
    <w:rsid w:val="00AD688D"/>
    <w:rsid w:val="00B060A2"/>
    <w:rsid w:val="00B14DAB"/>
    <w:rsid w:val="00B25A5F"/>
    <w:rsid w:val="00B27C10"/>
    <w:rsid w:val="00B376D5"/>
    <w:rsid w:val="00B4125B"/>
    <w:rsid w:val="00B45DD8"/>
    <w:rsid w:val="00B46483"/>
    <w:rsid w:val="00B46E74"/>
    <w:rsid w:val="00B470C4"/>
    <w:rsid w:val="00B605D0"/>
    <w:rsid w:val="00B609AC"/>
    <w:rsid w:val="00B72FEA"/>
    <w:rsid w:val="00BA46F4"/>
    <w:rsid w:val="00BB39CD"/>
    <w:rsid w:val="00BB6DAB"/>
    <w:rsid w:val="00BF4E7D"/>
    <w:rsid w:val="00BF6B0E"/>
    <w:rsid w:val="00C0279B"/>
    <w:rsid w:val="00C031DC"/>
    <w:rsid w:val="00C11188"/>
    <w:rsid w:val="00C2146C"/>
    <w:rsid w:val="00C3036D"/>
    <w:rsid w:val="00C407AC"/>
    <w:rsid w:val="00C670A0"/>
    <w:rsid w:val="00C71A1B"/>
    <w:rsid w:val="00C7600D"/>
    <w:rsid w:val="00C94845"/>
    <w:rsid w:val="00CA70E3"/>
    <w:rsid w:val="00CA72B0"/>
    <w:rsid w:val="00CD58AB"/>
    <w:rsid w:val="00CF7554"/>
    <w:rsid w:val="00D24275"/>
    <w:rsid w:val="00D27936"/>
    <w:rsid w:val="00D35476"/>
    <w:rsid w:val="00D44121"/>
    <w:rsid w:val="00D75408"/>
    <w:rsid w:val="00D75EB6"/>
    <w:rsid w:val="00D762A8"/>
    <w:rsid w:val="00DC08B1"/>
    <w:rsid w:val="00DD320A"/>
    <w:rsid w:val="00E308BD"/>
    <w:rsid w:val="00E34527"/>
    <w:rsid w:val="00E42189"/>
    <w:rsid w:val="00E7577E"/>
    <w:rsid w:val="00E76341"/>
    <w:rsid w:val="00E76A75"/>
    <w:rsid w:val="00E81B90"/>
    <w:rsid w:val="00E9003C"/>
    <w:rsid w:val="00EA2945"/>
    <w:rsid w:val="00EA5919"/>
    <w:rsid w:val="00EB0D2C"/>
    <w:rsid w:val="00EB187A"/>
    <w:rsid w:val="00EF166A"/>
    <w:rsid w:val="00EF5945"/>
    <w:rsid w:val="00EF64AF"/>
    <w:rsid w:val="00F03488"/>
    <w:rsid w:val="00F407DE"/>
    <w:rsid w:val="00F42DB0"/>
    <w:rsid w:val="00F65F01"/>
    <w:rsid w:val="00F72C2E"/>
    <w:rsid w:val="00F85172"/>
    <w:rsid w:val="00F944FF"/>
    <w:rsid w:val="00FA41FF"/>
    <w:rsid w:val="00FB01E3"/>
    <w:rsid w:val="00FB36D2"/>
    <w:rsid w:val="00FC1A74"/>
    <w:rsid w:val="00FC409E"/>
    <w:rsid w:val="00FC4A79"/>
    <w:rsid w:val="00FD4252"/>
    <w:rsid w:val="00FF0413"/>
    <w:rsid w:val="00FF186E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  <w:style w:type="character" w:customStyle="1" w:styleId="Zakotwiczenieprzypisudolnego">
    <w:name w:val="Zakotwiczenie przypisu dolnego"/>
    <w:rsid w:val="000861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lan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FDAC20-FF0C-4CEC-8ED9-92A7B095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Suszek</cp:lastModifiedBy>
  <cp:revision>131</cp:revision>
  <cp:lastPrinted>2019-12-02T06:42:00Z</cp:lastPrinted>
  <dcterms:created xsi:type="dcterms:W3CDTF">2017-01-13T10:17:00Z</dcterms:created>
  <dcterms:modified xsi:type="dcterms:W3CDTF">2020-12-29T12:52:00Z</dcterms:modified>
</cp:coreProperties>
</file>